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21276E" w:rsidRDefault="0021276E" w:rsidP="00EA06B0">
                  <w:pPr>
                    <w:jc w:val="center"/>
                    <w:rPr>
                      <w:b/>
                      <w:sz w:val="40"/>
                      <w:szCs w:val="40"/>
                    </w:rPr>
                  </w:pPr>
                  <w:r>
                    <w:rPr>
                      <w:b/>
                      <w:sz w:val="40"/>
                      <w:szCs w:val="40"/>
                    </w:rPr>
                    <w:t>Article</w:t>
                  </w:r>
                  <w:r w:rsidR="008D7166">
                    <w:rPr>
                      <w:b/>
                      <w:sz w:val="40"/>
                      <w:szCs w:val="40"/>
                    </w:rPr>
                    <w:t xml:space="preserve"> of the Week # _____</w:t>
                  </w:r>
                </w:p>
                <w:p w:rsidR="0021276E" w:rsidRPr="00501339" w:rsidRDefault="00FE67E8" w:rsidP="00EA06B0">
                  <w:pPr>
                    <w:jc w:val="center"/>
                    <w:rPr>
                      <w:b/>
                      <w:sz w:val="40"/>
                      <w:szCs w:val="40"/>
                    </w:rPr>
                  </w:pPr>
                  <w:r>
                    <w:rPr>
                      <w:rFonts w:ascii="Georgia" w:hAnsi="Georgia" w:cs="Arial"/>
                      <w:b/>
                      <w:bCs/>
                      <w:i/>
                      <w:color w:val="333333"/>
                      <w:kern w:val="36"/>
                      <w:sz w:val="20"/>
                      <w:szCs w:val="20"/>
                    </w:rPr>
                    <w:t>Wrigley to Sell Caffeinated Chewing Gum</w:t>
                  </w:r>
                  <w:r w:rsidR="0021276E">
                    <w:rPr>
                      <w:rFonts w:ascii="Georgia" w:hAnsi="Georgia" w:cs="Arial"/>
                      <w:b/>
                      <w:bCs/>
                      <w:i/>
                      <w:color w:val="333333"/>
                      <w:kern w:val="36"/>
                      <w:sz w:val="20"/>
                      <w:szCs w:val="20"/>
                    </w:rPr>
                    <w:t xml:space="preserve"> (</w:t>
                  </w:r>
                  <w:r>
                    <w:rPr>
                      <w:rFonts w:ascii="Georgia" w:hAnsi="Georgia" w:cs="Arial"/>
                      <w:b/>
                      <w:bCs/>
                      <w:i/>
                      <w:color w:val="333333"/>
                      <w:kern w:val="36"/>
                      <w:sz w:val="20"/>
                      <w:szCs w:val="20"/>
                    </w:rPr>
                    <w:t>1200</w:t>
                  </w:r>
                  <w:r w:rsidR="0021276E">
                    <w:rPr>
                      <w:rFonts w:ascii="Georgia" w:hAnsi="Georgia" w:cs="Arial"/>
                      <w:b/>
                      <w:bCs/>
                      <w:i/>
                      <w:color w:val="333333"/>
                      <w:kern w:val="36"/>
                      <w:sz w:val="20"/>
                      <w:szCs w:val="20"/>
                    </w:rPr>
                    <w:t>L)</w:t>
                  </w:r>
                </w:p>
                <w:p w:rsidR="0021276E" w:rsidRPr="00C05459" w:rsidRDefault="0021276E" w:rsidP="000B4B21">
                  <w:pPr>
                    <w:jc w:val="center"/>
                    <w:rPr>
                      <w:b/>
                      <w:i/>
                    </w:rPr>
                  </w:pPr>
                </w:p>
                <w:p w:rsidR="0021276E" w:rsidRDefault="0021276E" w:rsidP="000B4B21"/>
                <w:p w:rsidR="0021276E" w:rsidRDefault="0021276E"/>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21276E" w:rsidRDefault="0021276E">
                  <w:pPr>
                    <w:rPr>
                      <w:b/>
                    </w:rPr>
                  </w:pPr>
                  <w:r>
                    <w:rPr>
                      <w:b/>
                    </w:rPr>
                    <w:t>Instructions: COMPLETE ALL QUESTIONS AND MARGIN NOTES</w:t>
                  </w:r>
                </w:p>
                <w:p w:rsidR="0021276E" w:rsidRPr="00596691" w:rsidRDefault="0021276E">
                  <w:pPr>
                    <w:rPr>
                      <w:b/>
                      <w:sz w:val="20"/>
                      <w:szCs w:val="20"/>
                    </w:rPr>
                  </w:pPr>
                </w:p>
                <w:p w:rsidR="0021276E" w:rsidRDefault="0021276E">
                  <w:r>
                    <w:rPr>
                      <w:b/>
                    </w:rPr>
                    <w:t xml:space="preserve">Read </w:t>
                  </w:r>
                  <w:r w:rsidRPr="00673184">
                    <w:t>the following article carefully and</w:t>
                  </w:r>
                  <w:r>
                    <w:rPr>
                      <w:b/>
                    </w:rPr>
                    <w:t xml:space="preserve"> make notes in the margin </w:t>
                  </w:r>
                  <w:r>
                    <w:t xml:space="preserve">as you read. </w:t>
                  </w:r>
                </w:p>
                <w:p w:rsidR="0021276E" w:rsidRPr="00563364" w:rsidRDefault="0021276E">
                  <w:r>
                    <w:t>Your notes should include:</w:t>
                  </w:r>
                </w:p>
                <w:p w:rsidR="0021276E" w:rsidRPr="00673184" w:rsidRDefault="0021276E"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21276E" w:rsidRPr="00673184" w:rsidRDefault="0021276E" w:rsidP="00673184">
                  <w:pPr>
                    <w:numPr>
                      <w:ilvl w:val="0"/>
                      <w:numId w:val="3"/>
                    </w:numPr>
                    <w:rPr>
                      <w:b/>
                    </w:rPr>
                  </w:pPr>
                  <w:r>
                    <w:t xml:space="preserve">Questions you have that show what you are </w:t>
                  </w:r>
                  <w:r w:rsidRPr="00673184">
                    <w:rPr>
                      <w:b/>
                    </w:rPr>
                    <w:t>wondering</w:t>
                  </w:r>
                  <w:r>
                    <w:t xml:space="preserve"> about as you read.</w:t>
                  </w:r>
                </w:p>
                <w:p w:rsidR="0021276E" w:rsidRPr="00673184" w:rsidRDefault="0021276E"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21276E" w:rsidRPr="00673184" w:rsidRDefault="0021276E"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21276E" w:rsidRDefault="0021276E" w:rsidP="00BD0C61"/>
                <w:p w:rsidR="0021276E" w:rsidRDefault="0021276E" w:rsidP="00563364">
                  <w:r>
                    <w:t xml:space="preserve">Your </w:t>
                  </w:r>
                  <w:r w:rsidRPr="00673184">
                    <w:rPr>
                      <w:b/>
                    </w:rPr>
                    <w:t>margin notes</w:t>
                  </w:r>
                  <w:r>
                    <w:t xml:space="preserve"> are part of your score for this assessment. </w:t>
                  </w:r>
                </w:p>
                <w:p w:rsidR="0021276E" w:rsidRDefault="0021276E" w:rsidP="00563364">
                  <w:r>
                    <w:t xml:space="preserve">Answer the questions carefully in </w:t>
                  </w:r>
                  <w:r w:rsidRPr="00563364">
                    <w:rPr>
                      <w:b/>
                    </w:rPr>
                    <w:t>complete sentences</w:t>
                  </w:r>
                  <w:r>
                    <w:t xml:space="preserve"> unless otherwise instructed.</w:t>
                  </w:r>
                </w:p>
                <w:p w:rsidR="0021276E" w:rsidRDefault="0021276E" w:rsidP="00563364"/>
                <w:p w:rsidR="0021276E" w:rsidRDefault="0021276E" w:rsidP="00673184">
                  <w:pPr>
                    <w:ind w:left="1080"/>
                    <w:rPr>
                      <w:b/>
                    </w:rPr>
                  </w:pPr>
                </w:p>
                <w:p w:rsidR="0021276E" w:rsidRPr="00596691" w:rsidRDefault="0021276E" w:rsidP="00673184">
                  <w:pPr>
                    <w:ind w:left="1080"/>
                    <w:rPr>
                      <w:b/>
                    </w:rPr>
                  </w:pPr>
                  <w:r>
                    <w:rPr>
                      <w:b/>
                    </w:rPr>
                    <w:t xml:space="preserve">Student </w:t>
                  </w:r>
                  <w:r w:rsidRPr="00596691">
                    <w:rPr>
                      <w:b/>
                    </w:rPr>
                    <w:t>_____</w:t>
                  </w:r>
                  <w:r>
                    <w:rPr>
                      <w:b/>
                    </w:rPr>
                    <w:t>_______________________Class Period__________________</w:t>
                  </w:r>
                </w:p>
                <w:p w:rsidR="0021276E" w:rsidRPr="00596691" w:rsidRDefault="0021276E"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134B7C">
      <w:pPr>
        <w:rPr>
          <w:b/>
        </w:rPr>
      </w:pPr>
      <w:r>
        <w:rPr>
          <w:noProof/>
        </w:rPr>
        <w:pict>
          <v:shape id="_x0000_s1028" type="#_x0000_t202" style="position:absolute;margin-left:-54pt;margin-top:4.5pt;width:405pt;height:383.25pt;z-index:251663872" filled="f">
            <v:textbox style="mso-next-textbox:#_x0000_s1032">
              <w:txbxContent>
                <w:p w:rsidR="0021276E" w:rsidRPr="007928DD" w:rsidRDefault="0021276E" w:rsidP="0021276E">
                  <w:pPr>
                    <w:pStyle w:val="Heading1"/>
                    <w:rPr>
                      <w:rFonts w:ascii="Times New Roman" w:hAnsi="Times New Roman"/>
                      <w:sz w:val="44"/>
                      <w:szCs w:val="44"/>
                    </w:rPr>
                  </w:pPr>
                  <w:r w:rsidRPr="007928DD">
                    <w:rPr>
                      <w:rFonts w:ascii="Times New Roman" w:hAnsi="Times New Roman"/>
                      <w:color w:val="000000"/>
                      <w:sz w:val="44"/>
                      <w:szCs w:val="44"/>
                    </w:rPr>
                    <w:t>Wrigley to sell caffeinated chewing gum</w:t>
                  </w:r>
                </w:p>
                <w:p w:rsidR="0021276E" w:rsidRPr="007928DD" w:rsidRDefault="0021276E" w:rsidP="0021276E">
                  <w:pPr>
                    <w:pStyle w:val="Heading2"/>
                    <w:rPr>
                      <w:rFonts w:ascii="Times New Roman" w:hAnsi="Times New Roman"/>
                      <w:b w:val="0"/>
                    </w:rPr>
                  </w:pPr>
                  <w:r w:rsidRPr="007928DD">
                    <w:rPr>
                      <w:rFonts w:ascii="Times New Roman" w:hAnsi="Times New Roman"/>
                      <w:b w:val="0"/>
                      <w:color w:val="000000"/>
                    </w:rPr>
                    <w:t>Hey caffeine addicts: Your morning just got a little easier.</w:t>
                  </w:r>
                </w:p>
                <w:p w:rsidR="0021276E" w:rsidRPr="007928DD" w:rsidRDefault="0021276E" w:rsidP="0021276E">
                  <w:pPr>
                    <w:rPr>
                      <w:color w:val="000000"/>
                      <w:sz w:val="23"/>
                      <w:szCs w:val="23"/>
                    </w:rPr>
                  </w:pPr>
                </w:p>
                <w:p w:rsidR="0021276E" w:rsidRPr="007928DD" w:rsidRDefault="0021276E" w:rsidP="007928DD">
                  <w:pPr>
                    <w:rPr>
                      <w:color w:val="000000"/>
                    </w:rPr>
                  </w:pPr>
                  <w:r w:rsidRPr="007928DD">
                    <w:rPr>
                      <w:color w:val="000000"/>
                    </w:rPr>
                    <w:t>Next month, Wrigley will start selling a caffeinated gum with the equivalent of about half a cup of coffee.</w:t>
                  </w:r>
                  <w:r w:rsidR="007928DD" w:rsidRPr="007928DD">
                    <w:t xml:space="preserve"> </w:t>
                  </w:r>
                  <w:r w:rsidRPr="007928DD">
                    <w:rPr>
                      <w:color w:val="000000"/>
                    </w:rPr>
                    <w:t>Alert Energy Caffeine Gum, Wrigley's effort to tap into the growing market for energy drinks, will be sold in convenience stores and food and drug retailers. It's not the first caffeinated chewing gum, but it'll be the first with Wrigley's brand and marketing strength behind it. No other caffeine gum has wide distribution.</w:t>
                  </w:r>
                  <w:r w:rsidRPr="007928DD">
                    <w:br/>
                  </w:r>
                </w:p>
                <w:p w:rsidR="0021276E" w:rsidRPr="007928DD" w:rsidRDefault="0021276E" w:rsidP="007928DD">
                  <w:r w:rsidRPr="007928DD">
                    <w:rPr>
                      <w:color w:val="000000"/>
                    </w:rPr>
                    <w:t>The gum comes in packs of eight, is sugar free, and will be available in fruit or mint flavors. At $2.99, it's pricier than most gums, but cheaper than an energy drink or Starbucks</w:t>
                  </w:r>
                  <w:hyperlink r:id="rId8" w:history="1">
                    <w:r w:rsidRPr="007928DD">
                      <w:rPr>
                        <w:rStyle w:val="Hyperlink"/>
                        <w:color w:val="auto"/>
                        <w:u w:val="none"/>
                      </w:rPr>
                      <w:t xml:space="preserve"> coffee</w:t>
                    </w:r>
                  </w:hyperlink>
                  <w:r w:rsidR="007928DD" w:rsidRPr="007928DD">
                    <w:t xml:space="preserve">. </w:t>
                  </w:r>
                  <w:r w:rsidRPr="007928DD">
                    <w:rPr>
                      <w:color w:val="000000"/>
                    </w:rPr>
                    <w:t>Energy drinks have become a much hotter product than chewing gum. According to Euromonitor International, a global market research firm, U.S. gum sales are down 3.8% since 2008, while sales of energy drinks are up 41% during the same period. Wrigley's sales make up more than half the gum market, according to Euromonitor.</w:t>
                  </w:r>
                  <w:r w:rsidRPr="007928DD">
                    <w:br/>
                  </w:r>
                </w:p>
                <w:p w:rsidR="0021276E" w:rsidRPr="007928DD" w:rsidRDefault="0021276E" w:rsidP="0021276E">
                  <w:hyperlink r:id="rId9" w:history="1">
                    <w:r w:rsidRPr="007928DD">
                      <w:rPr>
                        <w:rStyle w:val="Hyperlink"/>
                        <w:b/>
                        <w:color w:val="auto"/>
                        <w:u w:val="none"/>
                      </w:rPr>
                      <w:t>Related: Energy drinks brace for caffeine crash</w:t>
                    </w:r>
                  </w:hyperlink>
                </w:p>
                <w:p w:rsidR="0021276E" w:rsidRPr="007928DD" w:rsidRDefault="0021276E" w:rsidP="0021276E">
                  <w:r w:rsidRPr="007928DD">
                    <w:rPr>
                      <w:color w:val="000000"/>
                    </w:rPr>
                    <w:t>"Wrigley is focused on restoring gum category health, and that means creating functional and 'occasion-based' reasons to chew, bringing relevance back to gum," said a statement from the company. Wrigley is a</w:t>
                  </w:r>
                  <w:r w:rsidRPr="007928DD">
                    <w:rPr>
                      <w:color w:val="000000"/>
                      <w:sz w:val="23"/>
                      <w:szCs w:val="23"/>
                    </w:rPr>
                    <w:t xml:space="preserve"> unit of</w:t>
                  </w:r>
                  <w:hyperlink r:id="rId10" w:history="1">
                    <w:r w:rsidRPr="007928DD">
                      <w:rPr>
                        <w:rStyle w:val="Hyperlink"/>
                        <w:color w:val="000000"/>
                        <w:sz w:val="23"/>
                        <w:szCs w:val="23"/>
                        <w:u w:val="none"/>
                      </w:rPr>
                      <w:t xml:space="preserve"> candy company Mars</w:t>
                    </w:r>
                  </w:hyperlink>
                  <w:r w:rsidRPr="007928DD">
                    <w:rPr>
                      <w:color w:val="000000"/>
                      <w:sz w:val="23"/>
                      <w:szCs w:val="23"/>
                    </w:rPr>
                    <w:t xml:space="preserve">, the nation's third largest privately held company. The company said it intends to market the gum to consumers age 25 and older. </w:t>
                  </w:r>
                  <w:r w:rsidRPr="007928DD">
                    <w:rPr>
                      <w:color w:val="000000"/>
                    </w:rPr>
                    <w:t>A warning label on the back says it's "not recommended for children."</w:t>
                  </w:r>
                  <w:r w:rsidRPr="007928DD">
                    <w:br/>
                  </w:r>
                  <w:hyperlink r:id="rId11" w:history="1">
                    <w:r w:rsidRPr="007928DD">
                      <w:rPr>
                        <w:rStyle w:val="Hyperlink"/>
                        <w:b/>
                        <w:color w:val="000000"/>
                        <w:u w:val="none"/>
                      </w:rPr>
                      <w:t>Related: Investors sour on Monster Beverage</w:t>
                    </w:r>
                  </w:hyperlink>
                  <w:r w:rsidRPr="007928DD">
                    <w:rPr>
                      <w:b/>
                      <w:color w:val="000000"/>
                    </w:rPr>
                    <w:t xml:space="preserve"> </w:t>
                  </w:r>
                </w:p>
                <w:p w:rsidR="007928DD" w:rsidRDefault="0021276E" w:rsidP="007928DD">
                  <w:pPr>
                    <w:rPr>
                      <w:color w:val="000000"/>
                    </w:rPr>
                  </w:pPr>
                  <w:r w:rsidRPr="007928DD">
                    <w:rPr>
                      <w:color w:val="000000"/>
                    </w:rPr>
                    <w:t>Roland Griffins, a professor at Johns Hopkins medical school who has done research on the impact of energy drinks, said there is reason to be concerned about children having easier access to caffeine.</w:t>
                  </w:r>
                  <w:r w:rsidR="007928DD">
                    <w:rPr>
                      <w:color w:val="000000"/>
                    </w:rPr>
                    <w:t xml:space="preserve"> </w:t>
                  </w:r>
                  <w:r w:rsidRPr="007928DD">
                    <w:rPr>
                      <w:color w:val="000000"/>
                    </w:rPr>
                    <w:t>"It doesn't seem like a good idea," he said. "To the extent that this makes caffeine more readily available to children, it's a potential concern."</w:t>
                  </w:r>
                  <w:r w:rsidRPr="007928DD">
                    <w:br/>
                  </w:r>
                </w:p>
                <w:p w:rsidR="0021276E" w:rsidRPr="007928DD" w:rsidRDefault="0021276E" w:rsidP="007928DD">
                  <w:pPr>
                    <w:rPr>
                      <w:color w:val="000000"/>
                    </w:rPr>
                  </w:pPr>
                  <w:r w:rsidRPr="007928DD">
                    <w:rPr>
                      <w:color w:val="000000"/>
                    </w:rPr>
                    <w:t>In October, a wrongful death lawsuit was filed against energy drink maker Monster Beverage (</w:t>
                  </w:r>
                  <w:hyperlink r:id="rId12" w:history="1">
                    <w:r w:rsidRPr="007928DD">
                      <w:rPr>
                        <w:rStyle w:val="Hyperlink"/>
                        <w:color w:val="000000"/>
                        <w:u w:val="none"/>
                      </w:rPr>
                      <w:t>MNST</w:t>
                    </w:r>
                  </w:hyperlink>
                  <w:r w:rsidRPr="007928DD">
                    <w:rPr>
                      <w:color w:val="000000"/>
                    </w:rPr>
                    <w:t xml:space="preserve">) after a 14-year-old girl died of cardiac arrest. The suit charges she had two of the drinks in the 24 hours before her death. </w:t>
                  </w:r>
                </w:p>
                <w:p w:rsidR="0021276E" w:rsidRPr="007928DD" w:rsidRDefault="0021276E" w:rsidP="0021276E">
                  <w:pPr>
                    <w:rPr>
                      <w:color w:val="000000"/>
                    </w:rPr>
                  </w:pPr>
                </w:p>
                <w:p w:rsidR="0021276E" w:rsidRPr="007928DD" w:rsidRDefault="0021276E" w:rsidP="007928DD">
                  <w:pPr>
                    <w:rPr>
                      <w:color w:val="000000"/>
                    </w:rPr>
                  </w:pPr>
                  <w:r w:rsidRPr="007928DD">
                    <w:rPr>
                      <w:color w:val="000000"/>
                    </w:rPr>
                    <w:t>The</w:t>
                  </w:r>
                  <w:hyperlink r:id="rId13" w:history="1">
                    <w:r w:rsidRPr="007928DD">
                      <w:rPr>
                        <w:rStyle w:val="Hyperlink"/>
                        <w:color w:val="000000"/>
                        <w:u w:val="none"/>
                      </w:rPr>
                      <w:t xml:space="preserve"> Food and Drug Administration</w:t>
                    </w:r>
                  </w:hyperlink>
                  <w:r w:rsidRPr="007928DD">
                    <w:rPr>
                      <w:color w:val="000000"/>
                    </w:rPr>
                    <w:t xml:space="preserve"> has also started a probe into whether there are deaths tied to another energy drink, Five Hour Energy.</w:t>
                  </w:r>
                  <w:r w:rsidR="007928DD">
                    <w:rPr>
                      <w:color w:val="000000"/>
                    </w:rPr>
                    <w:t xml:space="preserve"> Wrigley </w:t>
                  </w:r>
                  <w:r w:rsidRPr="007928DD">
                    <w:rPr>
                      <w:color w:val="000000"/>
                    </w:rPr>
                    <w:t>spokeswoman Jennifer Luth said everything about the gum, from its price to its more bitter taste, is likely to make it unattractive to children or teen consumers. The company is also urging retailers to display it with energy drinks, not gum. “There’s nothing we can do to prevent people from selling it to children," she said. "But we've done everything we can so it's not a product for children or teens. It is absolutely designed for adults who are already using caffeine for energy."</w:t>
                  </w:r>
                </w:p>
              </w:txbxContent>
            </v:textbox>
          </v:shape>
        </w:pict>
      </w:r>
    </w:p>
    <w:p w:rsidR="00596691" w:rsidRDefault="00C9465E">
      <w:pPr>
        <w:rPr>
          <w:b/>
        </w:rPr>
      </w:pPr>
      <w:r>
        <w:rPr>
          <w:noProof/>
        </w:rPr>
        <w:pict>
          <v:shape id="_x0000_s1029" type="#_x0000_t202" style="position:absolute;margin-left:351pt;margin-top:4.2pt;width:135pt;height:389.4pt;z-index:251653632" filled="f" stroked="f">
            <v:textbox style="mso-next-textbox:#_x0000_s1029">
              <w:txbxContent>
                <w:p w:rsidR="0021276E" w:rsidRPr="00596691" w:rsidRDefault="0021276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8D7166" w:rsidRDefault="008D7166" w:rsidP="008D7166">
                  <w:pPr>
                    <w:jc w:val="center"/>
                    <w:rPr>
                      <w:b/>
                      <w:sz w:val="40"/>
                      <w:szCs w:val="40"/>
                    </w:rPr>
                  </w:pPr>
                  <w:r>
                    <w:rPr>
                      <w:b/>
                      <w:sz w:val="40"/>
                      <w:szCs w:val="40"/>
                    </w:rPr>
                    <w:t>Article of the Week # _____</w:t>
                  </w:r>
                </w:p>
                <w:p w:rsidR="0021276E" w:rsidRPr="00501339" w:rsidRDefault="00FE67E8" w:rsidP="0001005C">
                  <w:pPr>
                    <w:jc w:val="center"/>
                    <w:rPr>
                      <w:b/>
                      <w:sz w:val="40"/>
                      <w:szCs w:val="40"/>
                    </w:rPr>
                  </w:pPr>
                  <w:r>
                    <w:rPr>
                      <w:rFonts w:ascii="Georgia" w:hAnsi="Georgia" w:cs="Arial"/>
                      <w:b/>
                      <w:bCs/>
                      <w:i/>
                      <w:color w:val="333333"/>
                      <w:kern w:val="36"/>
                      <w:sz w:val="20"/>
                      <w:szCs w:val="20"/>
                    </w:rPr>
                    <w:t>Wrigley to Sell Caffeinated Chewing Gum</w:t>
                  </w:r>
                  <w:r w:rsidR="0021276E">
                    <w:rPr>
                      <w:rFonts w:ascii="Georgia" w:hAnsi="Georgia" w:cs="Arial"/>
                      <w:b/>
                      <w:bCs/>
                      <w:i/>
                      <w:color w:val="333333"/>
                      <w:kern w:val="36"/>
                      <w:sz w:val="20"/>
                      <w:szCs w:val="20"/>
                    </w:rPr>
                    <w:t xml:space="preserve"> (</w:t>
                  </w:r>
                  <w:r>
                    <w:rPr>
                      <w:rFonts w:ascii="Georgia" w:hAnsi="Georgia" w:cs="Arial"/>
                      <w:b/>
                      <w:bCs/>
                      <w:i/>
                      <w:color w:val="333333"/>
                      <w:kern w:val="36"/>
                      <w:sz w:val="20"/>
                      <w:szCs w:val="20"/>
                    </w:rPr>
                    <w:t>1200</w:t>
                  </w:r>
                  <w:r w:rsidR="0021276E">
                    <w:rPr>
                      <w:rFonts w:ascii="Georgia" w:hAnsi="Georgia" w:cs="Arial"/>
                      <w:b/>
                      <w:bCs/>
                      <w:i/>
                      <w:color w:val="333333"/>
                      <w:kern w:val="36"/>
                      <w:sz w:val="20"/>
                      <w:szCs w:val="20"/>
                    </w:rPr>
                    <w:t>L)</w:t>
                  </w:r>
                </w:p>
                <w:p w:rsidR="0021276E" w:rsidRDefault="0021276E" w:rsidP="000B4B21"/>
                <w:p w:rsidR="0021276E" w:rsidRDefault="0021276E"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5pt;width:405pt;height:630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21276E" w:rsidRPr="00596691" w:rsidRDefault="0021276E"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8D7166" w:rsidRDefault="008D7166" w:rsidP="008D7166">
                  <w:pPr>
                    <w:jc w:val="center"/>
                    <w:rPr>
                      <w:b/>
                      <w:sz w:val="40"/>
                      <w:szCs w:val="40"/>
                    </w:rPr>
                  </w:pPr>
                  <w:r>
                    <w:rPr>
                      <w:b/>
                      <w:sz w:val="40"/>
                      <w:szCs w:val="40"/>
                    </w:rPr>
                    <w:t>Article of the Week # _____</w:t>
                  </w:r>
                </w:p>
                <w:p w:rsidR="0021276E" w:rsidRPr="00501339" w:rsidRDefault="0021276E" w:rsidP="0001005C">
                  <w:pPr>
                    <w:jc w:val="center"/>
                    <w:rPr>
                      <w:b/>
                      <w:sz w:val="40"/>
                      <w:szCs w:val="40"/>
                    </w:rPr>
                  </w:pPr>
                  <w:r>
                    <w:rPr>
                      <w:rFonts w:ascii="Georgia" w:hAnsi="Georgia" w:cs="Arial"/>
                      <w:b/>
                      <w:bCs/>
                      <w:i/>
                      <w:color w:val="333333"/>
                      <w:kern w:val="36"/>
                      <w:sz w:val="20"/>
                      <w:szCs w:val="20"/>
                    </w:rPr>
                    <w:t xml:space="preserve"> </w:t>
                  </w:r>
                  <w:r w:rsidR="00FE67E8" w:rsidRPr="00FE67E8">
                    <w:rPr>
                      <w:rFonts w:ascii="Georgia" w:hAnsi="Georgia" w:cs="Arial"/>
                      <w:b/>
                      <w:bCs/>
                      <w:i/>
                      <w:color w:val="333333"/>
                      <w:kern w:val="36"/>
                      <w:sz w:val="20"/>
                      <w:szCs w:val="20"/>
                    </w:rPr>
                    <w:t>Wrigley to Sell Caffeinated Chewing Gum (1200L)</w:t>
                  </w:r>
                </w:p>
                <w:p w:rsidR="0021276E" w:rsidRPr="00501339" w:rsidRDefault="0021276E" w:rsidP="00070CA0">
                  <w:pPr>
                    <w:jc w:val="center"/>
                    <w:rPr>
                      <w:b/>
                      <w:sz w:val="40"/>
                      <w:szCs w:val="40"/>
                    </w:rPr>
                  </w:pPr>
                </w:p>
                <w:p w:rsidR="0021276E" w:rsidRPr="00C05459" w:rsidRDefault="0021276E" w:rsidP="000B4B21">
                  <w:pPr>
                    <w:jc w:val="center"/>
                    <w:rPr>
                      <w:b/>
                      <w:i/>
                    </w:rPr>
                  </w:pPr>
                </w:p>
                <w:p w:rsidR="0021276E" w:rsidRDefault="0021276E" w:rsidP="000B4B21"/>
                <w:p w:rsidR="0021276E" w:rsidRDefault="0021276E"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21276E" w:rsidRDefault="0021276E" w:rsidP="005850DE">
                  <w:pPr>
                    <w:rPr>
                      <w:b/>
                    </w:rPr>
                  </w:pPr>
                  <w:r w:rsidRPr="00B76594">
                    <w:rPr>
                      <w:b/>
                    </w:rPr>
                    <w:t>Comprehension questions – answers may be in phrases</w:t>
                  </w:r>
                  <w:r>
                    <w:rPr>
                      <w:b/>
                    </w:rPr>
                    <w:t xml:space="preserve">. </w:t>
                  </w:r>
                </w:p>
                <w:p w:rsidR="0021276E" w:rsidRPr="000A05F4" w:rsidRDefault="0021276E" w:rsidP="005850DE">
                  <w:pPr>
                    <w:rPr>
                      <w:b/>
                    </w:rPr>
                  </w:pPr>
                </w:p>
                <w:p w:rsidR="0021276E" w:rsidRPr="00502124" w:rsidRDefault="00FE67E8" w:rsidP="00D37B59">
                  <w:pPr>
                    <w:numPr>
                      <w:ilvl w:val="0"/>
                      <w:numId w:val="21"/>
                    </w:numPr>
                    <w:rPr>
                      <w:i/>
                    </w:rPr>
                  </w:pPr>
                  <w:r>
                    <w:rPr>
                      <w:i/>
                    </w:rPr>
                    <w:t>How old was the girl who died of cardiac arrest?</w:t>
                  </w:r>
                  <w:r w:rsidR="0021276E" w:rsidRPr="00502124">
                    <w:rPr>
                      <w:i/>
                    </w:rPr>
                    <w:br/>
                  </w:r>
                  <w:r w:rsidR="0021276E" w:rsidRPr="00502124">
                    <w:rPr>
                      <w:i/>
                    </w:rPr>
                    <w:br/>
                  </w:r>
                </w:p>
                <w:p w:rsidR="0021276E" w:rsidRDefault="007928DD" w:rsidP="00D37B59">
                  <w:pPr>
                    <w:numPr>
                      <w:ilvl w:val="0"/>
                      <w:numId w:val="21"/>
                    </w:numPr>
                    <w:rPr>
                      <w:i/>
                      <w:sz w:val="16"/>
                      <w:szCs w:val="16"/>
                    </w:rPr>
                  </w:pPr>
                  <w:r>
                    <w:rPr>
                      <w:i/>
                    </w:rPr>
                    <w:t>What type of consumer should NOT purchase this gum?</w:t>
                  </w:r>
                  <w:r w:rsidR="0021276E">
                    <w:rPr>
                      <w:i/>
                      <w:sz w:val="16"/>
                      <w:szCs w:val="16"/>
                    </w:rPr>
                    <w:br/>
                  </w:r>
                  <w:r w:rsidR="0021276E">
                    <w:rPr>
                      <w:i/>
                      <w:sz w:val="16"/>
                      <w:szCs w:val="16"/>
                    </w:rPr>
                    <w:br/>
                  </w:r>
                  <w:r w:rsidR="0021276E">
                    <w:rPr>
                      <w:i/>
                      <w:sz w:val="16"/>
                      <w:szCs w:val="16"/>
                    </w:rPr>
                    <w:br/>
                  </w:r>
                </w:p>
                <w:p w:rsidR="0021276E" w:rsidRDefault="00FE67E8" w:rsidP="00D37B59">
                  <w:pPr>
                    <w:numPr>
                      <w:ilvl w:val="0"/>
                      <w:numId w:val="21"/>
                    </w:numPr>
                    <w:rPr>
                      <w:i/>
                      <w:sz w:val="16"/>
                      <w:szCs w:val="16"/>
                    </w:rPr>
                  </w:pPr>
                  <w:r>
                    <w:rPr>
                      <w:i/>
                    </w:rPr>
                    <w:t>The gum comes in packs of how many?</w:t>
                  </w:r>
                  <w:r w:rsidR="0021276E">
                    <w:rPr>
                      <w:i/>
                      <w:sz w:val="16"/>
                      <w:szCs w:val="16"/>
                    </w:rPr>
                    <w:br/>
                  </w:r>
                  <w:r w:rsidR="0021276E">
                    <w:rPr>
                      <w:i/>
                      <w:sz w:val="16"/>
                      <w:szCs w:val="16"/>
                    </w:rPr>
                    <w:br/>
                  </w:r>
                  <w:r w:rsidR="0021276E">
                    <w:rPr>
                      <w:i/>
                      <w:sz w:val="16"/>
                      <w:szCs w:val="16"/>
                    </w:rPr>
                    <w:br/>
                  </w:r>
                  <w:r w:rsidR="0021276E">
                    <w:rPr>
                      <w:i/>
                      <w:sz w:val="16"/>
                      <w:szCs w:val="16"/>
                    </w:rPr>
                    <w:br/>
                  </w:r>
                </w:p>
                <w:p w:rsidR="0021276E" w:rsidRDefault="00FE67E8" w:rsidP="00FE67E8">
                  <w:pPr>
                    <w:numPr>
                      <w:ilvl w:val="0"/>
                      <w:numId w:val="21"/>
                    </w:numPr>
                    <w:rPr>
                      <w:i/>
                      <w:sz w:val="16"/>
                      <w:szCs w:val="16"/>
                    </w:rPr>
                  </w:pPr>
                  <w:r w:rsidRPr="00FE67E8">
                    <w:rPr>
                      <w:i/>
                    </w:rPr>
                    <w:t>How much is the equivalent amount of caffeine in one stick of gum?</w:t>
                  </w:r>
                  <w:r w:rsidR="0021276E">
                    <w:rPr>
                      <w:i/>
                      <w:sz w:val="16"/>
                      <w:szCs w:val="16"/>
                    </w:rPr>
                    <w:br/>
                  </w:r>
                  <w:r w:rsidR="0021276E">
                    <w:rPr>
                      <w:i/>
                      <w:sz w:val="16"/>
                      <w:szCs w:val="16"/>
                    </w:rPr>
                    <w:br/>
                  </w:r>
                </w:p>
                <w:p w:rsidR="0021276E" w:rsidRDefault="0021276E" w:rsidP="00BC6E67">
                  <w:pPr>
                    <w:ind w:left="720"/>
                    <w:rPr>
                      <w:i/>
                      <w:sz w:val="16"/>
                      <w:szCs w:val="16"/>
                    </w:rPr>
                  </w:pPr>
                  <w:r>
                    <w:rPr>
                      <w:i/>
                      <w:sz w:val="16"/>
                      <w:szCs w:val="16"/>
                    </w:rPr>
                    <w:br/>
                  </w:r>
                </w:p>
                <w:p w:rsidR="0021276E" w:rsidRPr="00591976" w:rsidRDefault="00FE67E8" w:rsidP="00D37B59">
                  <w:pPr>
                    <w:numPr>
                      <w:ilvl w:val="0"/>
                      <w:numId w:val="21"/>
                    </w:numPr>
                    <w:rPr>
                      <w:i/>
                      <w:sz w:val="16"/>
                      <w:szCs w:val="16"/>
                    </w:rPr>
                  </w:pPr>
                  <w:r>
                    <w:rPr>
                      <w:i/>
                    </w:rPr>
                    <w:t>Define “relevance</w:t>
                  </w:r>
                  <w:r w:rsidR="0021276E">
                    <w:rPr>
                      <w:i/>
                    </w:rPr>
                    <w:t>” as used in the article.</w:t>
                  </w:r>
                </w:p>
                <w:p w:rsidR="0021276E" w:rsidRDefault="0021276E" w:rsidP="00591976">
                  <w:pPr>
                    <w:rPr>
                      <w:i/>
                      <w:sz w:val="16"/>
                      <w:szCs w:val="16"/>
                    </w:rPr>
                  </w:pPr>
                </w:p>
                <w:p w:rsidR="0021276E" w:rsidRPr="00263899" w:rsidRDefault="0021276E" w:rsidP="00D37B59">
                  <w:pPr>
                    <w:ind w:left="720"/>
                    <w:rPr>
                      <w:i/>
                      <w:sz w:val="16"/>
                      <w:szCs w:val="16"/>
                    </w:rPr>
                  </w:pPr>
                </w:p>
                <w:p w:rsidR="0021276E" w:rsidRPr="00B76594" w:rsidRDefault="0021276E" w:rsidP="00263899">
                  <w:pPr>
                    <w:rPr>
                      <w:i/>
                      <w:sz w:val="16"/>
                      <w:szCs w:val="16"/>
                    </w:rPr>
                  </w:pPr>
                </w:p>
                <w:p w:rsidR="0021276E" w:rsidRDefault="0021276E" w:rsidP="00A3675D">
                  <w:pPr>
                    <w:rPr>
                      <w:i/>
                      <w:sz w:val="16"/>
                      <w:szCs w:val="16"/>
                    </w:rPr>
                  </w:pPr>
                </w:p>
                <w:p w:rsidR="0021276E" w:rsidRPr="00647D12" w:rsidRDefault="007928DD" w:rsidP="00A3675D">
                  <w:pPr>
                    <w:rPr>
                      <w:i/>
                      <w:sz w:val="16"/>
                      <w:szCs w:val="16"/>
                    </w:rPr>
                  </w:pPr>
                  <w:r>
                    <w:rPr>
                      <w:i/>
                      <w:sz w:val="16"/>
                      <w:szCs w:val="16"/>
                    </w:rPr>
                    <w:br/>
                  </w:r>
                  <w:r w:rsidR="0021276E" w:rsidRPr="00647D12">
                    <w:rPr>
                      <w:i/>
                      <w:sz w:val="16"/>
                      <w:szCs w:val="16"/>
                    </w:rPr>
                    <w:t>7/8.RL.1</w:t>
                  </w:r>
                  <w:r w:rsidR="0021276E">
                    <w:rPr>
                      <w:i/>
                      <w:sz w:val="16"/>
                      <w:szCs w:val="16"/>
                    </w:rPr>
                    <w:t>,2,4,10</w:t>
                  </w:r>
                </w:p>
                <w:p w:rsidR="0021276E" w:rsidRPr="00CD3BE4" w:rsidRDefault="0021276E"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09pt;z-index:251659776">
            <v:textbox>
              <w:txbxContent>
                <w:p w:rsidR="0021276E" w:rsidRDefault="0021276E" w:rsidP="003D45A8">
                  <w:pPr>
                    <w:rPr>
                      <w:b/>
                      <w:i/>
                    </w:rPr>
                  </w:pPr>
                  <w:r w:rsidRPr="003D7947">
                    <w:rPr>
                      <w:b/>
                      <w:i/>
                    </w:rPr>
                    <w:t xml:space="preserve">2.  </w:t>
                  </w:r>
                  <w:r w:rsidRPr="00B76594">
                    <w:rPr>
                      <w:b/>
                    </w:rPr>
                    <w:t>Answer each question in one or more complete sentences.</w:t>
                  </w:r>
                </w:p>
                <w:p w:rsidR="0021276E" w:rsidRDefault="0021276E" w:rsidP="003D45A8">
                  <w:pPr>
                    <w:rPr>
                      <w:b/>
                      <w:i/>
                    </w:rPr>
                  </w:pPr>
                </w:p>
                <w:p w:rsidR="0021276E" w:rsidRDefault="00FE67E8" w:rsidP="003D45A8">
                  <w:pPr>
                    <w:rPr>
                      <w:i/>
                    </w:rPr>
                  </w:pPr>
                  <w:r>
                    <w:rPr>
                      <w:i/>
                    </w:rPr>
                    <w:t>What are some of the benefits of using caffeinated gum?</w:t>
                  </w:r>
                </w:p>
                <w:p w:rsidR="0021276E" w:rsidRDefault="0021276E" w:rsidP="003D45A8">
                  <w:pPr>
                    <w:rPr>
                      <w:i/>
                    </w:rPr>
                  </w:pPr>
                </w:p>
                <w:p w:rsidR="0021276E" w:rsidRDefault="0021276E" w:rsidP="003D45A8">
                  <w:pPr>
                    <w:rPr>
                      <w:i/>
                    </w:rPr>
                  </w:pPr>
                </w:p>
                <w:p w:rsidR="0021276E" w:rsidRDefault="0021276E" w:rsidP="003D45A8">
                  <w:pPr>
                    <w:rPr>
                      <w:i/>
                    </w:rPr>
                  </w:pPr>
                </w:p>
                <w:p w:rsidR="0021276E" w:rsidRDefault="0021276E" w:rsidP="003D45A8">
                  <w:pPr>
                    <w:rPr>
                      <w:i/>
                    </w:rPr>
                  </w:pPr>
                </w:p>
                <w:p w:rsidR="0021276E" w:rsidRDefault="0021276E" w:rsidP="003D45A8">
                  <w:pPr>
                    <w:rPr>
                      <w:i/>
                    </w:rPr>
                  </w:pPr>
                </w:p>
                <w:p w:rsidR="0021276E" w:rsidRPr="00B30837" w:rsidRDefault="007928DD" w:rsidP="003D45A8">
                  <w:pPr>
                    <w:rPr>
                      <w:i/>
                    </w:rPr>
                  </w:pPr>
                  <w:r>
                    <w:rPr>
                      <w:i/>
                    </w:rPr>
                    <w:t>What flavors will the gum be available in?</w:t>
                  </w:r>
                </w:p>
                <w:p w:rsidR="0021276E" w:rsidRDefault="0021276E" w:rsidP="005850DE">
                  <w:pPr>
                    <w:rPr>
                      <w:i/>
                    </w:rPr>
                  </w:pPr>
                </w:p>
                <w:p w:rsidR="0021276E" w:rsidRDefault="0021276E" w:rsidP="005850DE">
                  <w:pPr>
                    <w:rPr>
                      <w:i/>
                    </w:rPr>
                  </w:pPr>
                </w:p>
                <w:p w:rsidR="0021276E" w:rsidRDefault="0021276E" w:rsidP="005850DE">
                  <w:pPr>
                    <w:rPr>
                      <w:i/>
                    </w:rPr>
                  </w:pPr>
                </w:p>
                <w:p w:rsidR="0021276E" w:rsidRDefault="0021276E" w:rsidP="005850DE">
                  <w:pPr>
                    <w:rPr>
                      <w:i/>
                    </w:rPr>
                  </w:pPr>
                </w:p>
                <w:p w:rsidR="0021276E" w:rsidRDefault="0021276E" w:rsidP="005850DE">
                  <w:pPr>
                    <w:rPr>
                      <w:i/>
                    </w:rPr>
                  </w:pPr>
                </w:p>
                <w:p w:rsidR="0021276E" w:rsidRPr="00BC6E67" w:rsidRDefault="007928DD" w:rsidP="00BD0C61">
                  <w:pPr>
                    <w:rPr>
                      <w:i/>
                    </w:rPr>
                  </w:pPr>
                  <w:r>
                    <w:rPr>
                      <w:i/>
                    </w:rPr>
                    <w:br/>
                    <w:t>What two factors help to make this gum unattractive to children?</w:t>
                  </w:r>
                </w:p>
                <w:p w:rsidR="0021276E" w:rsidRDefault="0021276E" w:rsidP="005850DE">
                  <w:pPr>
                    <w:rPr>
                      <w:i/>
                    </w:rPr>
                  </w:pPr>
                </w:p>
                <w:p w:rsidR="0021276E" w:rsidRDefault="0021276E" w:rsidP="005850DE">
                  <w:pPr>
                    <w:rPr>
                      <w:i/>
                    </w:rPr>
                  </w:pPr>
                </w:p>
                <w:p w:rsidR="0021276E" w:rsidRDefault="0021276E" w:rsidP="005850DE">
                  <w:pPr>
                    <w:rPr>
                      <w:i/>
                    </w:rPr>
                  </w:pPr>
                </w:p>
                <w:p w:rsidR="0021276E" w:rsidRDefault="0021276E" w:rsidP="005850DE">
                  <w:pPr>
                    <w:rPr>
                      <w:i/>
                    </w:rPr>
                  </w:pPr>
                </w:p>
                <w:p w:rsidR="0021276E" w:rsidRDefault="0021276E" w:rsidP="005850DE">
                  <w:pPr>
                    <w:rPr>
                      <w:i/>
                    </w:rPr>
                  </w:pPr>
                </w:p>
                <w:p w:rsidR="0021276E" w:rsidRPr="00EF1F25" w:rsidRDefault="0021276E" w:rsidP="005850DE">
                  <w:pPr>
                    <w:rPr>
                      <w:i/>
                      <w:sz w:val="16"/>
                      <w:szCs w:val="16"/>
                    </w:rPr>
                  </w:pPr>
                  <w:r>
                    <w:rPr>
                      <w:i/>
                      <w:sz w:val="16"/>
                      <w:szCs w:val="16"/>
                    </w:rPr>
                    <w:t>7/8.RL 1</w:t>
                  </w:r>
                  <w:r w:rsidR="007928DD">
                    <w:rPr>
                      <w:i/>
                      <w:sz w:val="16"/>
                      <w:szCs w:val="16"/>
                    </w:rPr>
                    <w:t>, 2,4,10</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8D7166" w:rsidRDefault="008D7166" w:rsidP="008D7166">
                  <w:pPr>
                    <w:jc w:val="center"/>
                    <w:rPr>
                      <w:b/>
                      <w:sz w:val="40"/>
                      <w:szCs w:val="40"/>
                    </w:rPr>
                  </w:pPr>
                  <w:r>
                    <w:rPr>
                      <w:b/>
                      <w:sz w:val="40"/>
                      <w:szCs w:val="40"/>
                    </w:rPr>
                    <w:t>Article of the Week # _____</w:t>
                  </w:r>
                </w:p>
                <w:p w:rsidR="0021276E" w:rsidRPr="00501339" w:rsidRDefault="00FE67E8" w:rsidP="0001005C">
                  <w:pPr>
                    <w:jc w:val="center"/>
                    <w:rPr>
                      <w:b/>
                      <w:sz w:val="40"/>
                      <w:szCs w:val="40"/>
                    </w:rPr>
                  </w:pPr>
                  <w:r w:rsidRPr="00FE67E8">
                    <w:rPr>
                      <w:rFonts w:ascii="Georgia" w:hAnsi="Georgia" w:cs="Arial"/>
                      <w:b/>
                      <w:bCs/>
                      <w:i/>
                      <w:color w:val="333333"/>
                      <w:kern w:val="36"/>
                      <w:sz w:val="20"/>
                      <w:szCs w:val="20"/>
                    </w:rPr>
                    <w:t>Wrigley to Sell Caffeinated Chewing Gum (1200L)</w:t>
                  </w:r>
                </w:p>
                <w:p w:rsidR="0021276E" w:rsidRPr="00C05459" w:rsidRDefault="0021276E" w:rsidP="000B4B21">
                  <w:pPr>
                    <w:jc w:val="center"/>
                    <w:rPr>
                      <w:b/>
                      <w:i/>
                    </w:rPr>
                  </w:pPr>
                </w:p>
                <w:p w:rsidR="0021276E" w:rsidRDefault="0021276E" w:rsidP="000B4B21"/>
                <w:p w:rsidR="0021276E" w:rsidRDefault="0021276E" w:rsidP="00937CC2"/>
              </w:txbxContent>
            </v:textbox>
          </v:shape>
        </w:pict>
      </w:r>
    </w:p>
    <w:p w:rsidR="00937CC2" w:rsidRDefault="00937CC2">
      <w:pPr>
        <w:rPr>
          <w:b/>
        </w:rPr>
      </w:pPr>
    </w:p>
    <w:p w:rsidR="00937CC2" w:rsidRDefault="00C9465E">
      <w:pPr>
        <w:rPr>
          <w:b/>
        </w:rPr>
      </w:pPr>
      <w:r>
        <w:rPr>
          <w:noProof/>
        </w:rPr>
        <w:pict>
          <v:shape id="_x0000_s1040" type="#_x0000_t202" style="position:absolute;margin-left:-45pt;margin-top:-.6pt;width:531pt;height:315pt;z-index:251661824">
            <v:textbox>
              <w:txbxContent>
                <w:p w:rsidR="0021276E" w:rsidRPr="00CD2748" w:rsidRDefault="0021276E" w:rsidP="004810BE">
                  <w:pPr>
                    <w:pStyle w:val="NormalWeb"/>
                    <w:rPr>
                      <w:i/>
                    </w:rPr>
                  </w:pPr>
                  <w:r w:rsidRPr="00CD2748">
                    <w:rPr>
                      <w:b/>
                      <w:i/>
                    </w:rPr>
                    <w:t xml:space="preserve">3.  </w:t>
                  </w:r>
                  <w:r w:rsidR="00FE67E8">
                    <w:rPr>
                      <w:i/>
                    </w:rPr>
                    <w:t>Why do you suppose the article states that the caffeinated gum is recommended for ages 25 and up? Do you think this is reasonable? Would you try this gum? Cite evidence to back this up and explain.</w:t>
                  </w:r>
                </w:p>
                <w:p w:rsidR="0021276E" w:rsidRPr="00CD2748" w:rsidRDefault="0021276E" w:rsidP="00744E42">
                  <w:pPr>
                    <w:rPr>
                      <w:i/>
                    </w:rPr>
                  </w:pPr>
                </w:p>
                <w:p w:rsidR="0021276E" w:rsidRPr="00CD2748" w:rsidRDefault="0021276E" w:rsidP="00744E42">
                  <w:pPr>
                    <w:rPr>
                      <w:i/>
                    </w:rPr>
                  </w:pPr>
                </w:p>
                <w:p w:rsidR="0021276E" w:rsidRPr="00CD2748" w:rsidRDefault="0021276E" w:rsidP="00744E42">
                  <w:pPr>
                    <w:rPr>
                      <w:i/>
                    </w:rPr>
                  </w:pPr>
                </w:p>
                <w:p w:rsidR="0021276E" w:rsidRPr="00CD2748" w:rsidRDefault="0021276E" w:rsidP="00744E42">
                  <w:pPr>
                    <w:rPr>
                      <w:i/>
                    </w:rPr>
                  </w:pPr>
                </w:p>
                <w:p w:rsidR="0021276E" w:rsidRPr="00CD2748" w:rsidRDefault="0021276E" w:rsidP="00744E42">
                  <w:pPr>
                    <w:rPr>
                      <w:i/>
                    </w:rPr>
                  </w:pPr>
                </w:p>
                <w:p w:rsidR="0021276E" w:rsidRPr="00CD2748" w:rsidRDefault="0021276E" w:rsidP="00744E42">
                  <w:pPr>
                    <w:rPr>
                      <w:i/>
                    </w:rPr>
                  </w:pPr>
                </w:p>
                <w:p w:rsidR="0021276E" w:rsidRPr="00CD2748" w:rsidRDefault="0021276E" w:rsidP="00744E42">
                  <w:pPr>
                    <w:rPr>
                      <w:i/>
                    </w:rPr>
                  </w:pPr>
                </w:p>
                <w:p w:rsidR="0021276E" w:rsidRPr="00CD2748" w:rsidRDefault="0021276E" w:rsidP="00744E42">
                  <w:pPr>
                    <w:rPr>
                      <w:i/>
                    </w:rPr>
                  </w:pPr>
                </w:p>
                <w:p w:rsidR="0021276E" w:rsidRPr="00CD2748" w:rsidRDefault="0021276E" w:rsidP="00744E42">
                  <w:pPr>
                    <w:rPr>
                      <w:i/>
                    </w:rPr>
                  </w:pPr>
                </w:p>
                <w:p w:rsidR="0021276E" w:rsidRPr="00CD2748" w:rsidRDefault="0021276E" w:rsidP="00744E42">
                  <w:pPr>
                    <w:rPr>
                      <w:i/>
                    </w:rPr>
                  </w:pPr>
                </w:p>
                <w:p w:rsidR="0021276E" w:rsidRPr="00CD2748" w:rsidRDefault="0021276E" w:rsidP="00744E42">
                  <w:pPr>
                    <w:rPr>
                      <w:i/>
                    </w:rPr>
                  </w:pPr>
                </w:p>
                <w:p w:rsidR="0021276E" w:rsidRPr="00CD2748" w:rsidRDefault="0021276E" w:rsidP="00744E42">
                  <w:pPr>
                    <w:rPr>
                      <w:i/>
                      <w:sz w:val="16"/>
                      <w:szCs w:val="16"/>
                    </w:rPr>
                  </w:pPr>
                </w:p>
                <w:p w:rsidR="0021276E" w:rsidRPr="00CD2748" w:rsidRDefault="0021276E" w:rsidP="00744E42">
                  <w:pPr>
                    <w:rPr>
                      <w:i/>
                      <w:sz w:val="16"/>
                      <w:szCs w:val="16"/>
                    </w:rPr>
                  </w:pPr>
                </w:p>
                <w:p w:rsidR="0021276E" w:rsidRPr="00CD2748" w:rsidRDefault="0021276E" w:rsidP="00744E42">
                  <w:pPr>
                    <w:rPr>
                      <w:i/>
                      <w:sz w:val="16"/>
                      <w:szCs w:val="16"/>
                    </w:rPr>
                  </w:pPr>
                </w:p>
                <w:p w:rsidR="0021276E" w:rsidRPr="00CD2748" w:rsidRDefault="0021276E" w:rsidP="00744E42">
                  <w:pPr>
                    <w:rPr>
                      <w:i/>
                      <w:sz w:val="16"/>
                      <w:szCs w:val="16"/>
                    </w:rPr>
                  </w:pPr>
                </w:p>
                <w:p w:rsidR="0021276E" w:rsidRPr="00CD2748" w:rsidRDefault="0021276E" w:rsidP="00744E42">
                  <w:pPr>
                    <w:rPr>
                      <w:i/>
                      <w:sz w:val="16"/>
                      <w:szCs w:val="16"/>
                    </w:rPr>
                  </w:pPr>
                </w:p>
                <w:p w:rsidR="0021276E" w:rsidRPr="00CD2748" w:rsidRDefault="0021276E" w:rsidP="00744E42">
                  <w:pPr>
                    <w:rPr>
                      <w:i/>
                      <w:sz w:val="16"/>
                      <w:szCs w:val="16"/>
                    </w:rPr>
                  </w:pPr>
                </w:p>
                <w:p w:rsidR="0021276E" w:rsidRPr="00CD2748" w:rsidRDefault="0021276E" w:rsidP="00744E42">
                  <w:pPr>
                    <w:rPr>
                      <w:i/>
                      <w:sz w:val="16"/>
                      <w:szCs w:val="16"/>
                    </w:rPr>
                  </w:pPr>
                </w:p>
                <w:p w:rsidR="0021276E" w:rsidRPr="00CD2748" w:rsidRDefault="0021276E" w:rsidP="00744E42">
                  <w:pPr>
                    <w:rPr>
                      <w:i/>
                      <w:sz w:val="16"/>
                      <w:szCs w:val="16"/>
                    </w:rPr>
                  </w:pPr>
                </w:p>
                <w:p w:rsidR="0021276E" w:rsidRPr="00CD2748" w:rsidRDefault="0021276E" w:rsidP="00744E42">
                  <w:pPr>
                    <w:rPr>
                      <w:i/>
                      <w:sz w:val="16"/>
                      <w:szCs w:val="16"/>
                    </w:rPr>
                  </w:pPr>
                </w:p>
                <w:p w:rsidR="0021276E" w:rsidRDefault="0021276E" w:rsidP="00744E42">
                  <w:pPr>
                    <w:rPr>
                      <w:i/>
                      <w:sz w:val="16"/>
                      <w:szCs w:val="16"/>
                    </w:rPr>
                  </w:pPr>
                </w:p>
                <w:p w:rsidR="0021276E" w:rsidRPr="00CD2748" w:rsidRDefault="0021276E" w:rsidP="00744E42">
                  <w:pPr>
                    <w:rPr>
                      <w:i/>
                      <w:sz w:val="16"/>
                      <w:szCs w:val="16"/>
                    </w:rPr>
                  </w:pPr>
                </w:p>
                <w:p w:rsidR="0021276E" w:rsidRPr="00CD2748" w:rsidRDefault="00FE67E8" w:rsidP="00744E42">
                  <w:pPr>
                    <w:rPr>
                      <w:i/>
                      <w:sz w:val="16"/>
                      <w:szCs w:val="16"/>
                    </w:rPr>
                  </w:pPr>
                  <w:r>
                    <w:rPr>
                      <w:i/>
                      <w:sz w:val="16"/>
                      <w:szCs w:val="16"/>
                    </w:rPr>
                    <w:t>7/8.RL.8</w:t>
                  </w:r>
                  <w:r w:rsidR="0021276E">
                    <w:rPr>
                      <w:i/>
                      <w:sz w:val="16"/>
                      <w:szCs w:val="16"/>
                    </w:rPr>
                    <w:t>,10</w:t>
                  </w:r>
                </w:p>
                <w:p w:rsidR="0021276E" w:rsidRPr="00CD2748" w:rsidRDefault="0021276E" w:rsidP="007E1EFF">
                  <w:pPr>
                    <w:rPr>
                      <w:i/>
                    </w:rPr>
                  </w:pPr>
                </w:p>
                <w:p w:rsidR="0021276E" w:rsidRPr="00CD2748" w:rsidRDefault="0021276E" w:rsidP="007E1EFF">
                  <w:pPr>
                    <w:rPr>
                      <w:i/>
                    </w:rPr>
                  </w:pPr>
                </w:p>
                <w:p w:rsidR="0021276E" w:rsidRPr="00CD2748" w:rsidRDefault="0021276E" w:rsidP="007E1EFF">
                  <w:pPr>
                    <w:rPr>
                      <w:i/>
                    </w:rPr>
                  </w:pPr>
                </w:p>
                <w:p w:rsidR="0021276E" w:rsidRPr="00CD2748" w:rsidRDefault="0021276E" w:rsidP="007E1EFF">
                  <w:pPr>
                    <w:rPr>
                      <w:i/>
                    </w:rPr>
                  </w:pPr>
                </w:p>
                <w:p w:rsidR="0021276E" w:rsidRPr="00CD2748" w:rsidRDefault="0021276E" w:rsidP="007E1EFF">
                  <w:pPr>
                    <w:pStyle w:val="ListParagraph"/>
                    <w:rPr>
                      <w:i/>
                    </w:rPr>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41" type="#_x0000_t202" style="position:absolute;margin-left:-45pt;margin-top:1.25pt;width:531pt;height:289.2pt;z-index:251662848">
            <v:textbox>
              <w:txbxContent>
                <w:p w:rsidR="0021276E" w:rsidRDefault="0021276E" w:rsidP="00B80BA9">
                  <w:pPr>
                    <w:pStyle w:val="NormalWeb"/>
                    <w:rPr>
                      <w:rStyle w:val="ssens"/>
                      <w:i/>
                    </w:rPr>
                  </w:pPr>
                  <w:r>
                    <w:rPr>
                      <w:b/>
                    </w:rPr>
                    <w:t xml:space="preserve">4.  </w:t>
                  </w:r>
                  <w:r>
                    <w:rPr>
                      <w:i/>
                    </w:rPr>
                    <w:t xml:space="preserve"> </w:t>
                  </w:r>
                  <w:r w:rsidR="00FE67E8">
                    <w:rPr>
                      <w:rStyle w:val="ssens"/>
                      <w:i/>
                    </w:rPr>
                    <w:t>Create a poster to advertise this new product. Add details about its benefits if any. Use the space provided or a separate sheet of paper. Be creative.</w:t>
                  </w:r>
                </w:p>
                <w:p w:rsidR="0021276E" w:rsidRPr="00C10ECA" w:rsidRDefault="0021276E" w:rsidP="00B80BA9">
                  <w:pPr>
                    <w:pStyle w:val="NormalWeb"/>
                    <w:rPr>
                      <w:i/>
                    </w:rPr>
                  </w:pPr>
                </w:p>
                <w:p w:rsidR="0021276E" w:rsidRDefault="0021276E" w:rsidP="00CD3BE4">
                  <w:pPr>
                    <w:rPr>
                      <w:i/>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7928DD" w:rsidRDefault="007928DD" w:rsidP="00CD3BE4">
                  <w:pPr>
                    <w:rPr>
                      <w:i/>
                      <w:sz w:val="16"/>
                      <w:szCs w:val="16"/>
                    </w:rPr>
                  </w:pPr>
                </w:p>
                <w:p w:rsidR="007928DD" w:rsidRDefault="007928DD" w:rsidP="00CD3BE4">
                  <w:pPr>
                    <w:rPr>
                      <w:i/>
                      <w:sz w:val="16"/>
                      <w:szCs w:val="16"/>
                    </w:rPr>
                  </w:pPr>
                </w:p>
                <w:p w:rsidR="007928DD" w:rsidRDefault="007928DD" w:rsidP="00CD3BE4">
                  <w:pPr>
                    <w:rPr>
                      <w:i/>
                      <w:sz w:val="16"/>
                      <w:szCs w:val="16"/>
                    </w:rPr>
                  </w:pPr>
                </w:p>
                <w:p w:rsidR="007928DD" w:rsidRDefault="007928DD"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Default="0021276E" w:rsidP="00CD3BE4">
                  <w:pPr>
                    <w:rPr>
                      <w:i/>
                      <w:sz w:val="16"/>
                      <w:szCs w:val="16"/>
                    </w:rPr>
                  </w:pPr>
                </w:p>
                <w:p w:rsidR="0021276E" w:rsidRPr="00EF1F25" w:rsidRDefault="0021276E" w:rsidP="00CD3BE4">
                  <w:pPr>
                    <w:rPr>
                      <w:i/>
                      <w:sz w:val="16"/>
                      <w:szCs w:val="16"/>
                    </w:rPr>
                  </w:pPr>
                  <w:r>
                    <w:rPr>
                      <w:i/>
                      <w:sz w:val="16"/>
                      <w:szCs w:val="16"/>
                    </w:rPr>
                    <w:t>7/8.RL.7,</w:t>
                  </w:r>
                  <w:r w:rsidR="007928DD">
                    <w:rPr>
                      <w:i/>
                      <w:sz w:val="16"/>
                      <w:szCs w:val="16"/>
                    </w:rPr>
                    <w:t>8,</w:t>
                  </w:r>
                  <w:r>
                    <w:rPr>
                      <w:i/>
                      <w:sz w:val="16"/>
                      <w:szCs w:val="16"/>
                    </w:rPr>
                    <w:t>10</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904" w:rsidRDefault="00AF6904" w:rsidP="00B56F5B">
      <w:r>
        <w:separator/>
      </w:r>
    </w:p>
  </w:endnote>
  <w:endnote w:type="continuationSeparator" w:id="0">
    <w:p w:rsidR="00AF6904" w:rsidRDefault="00AF6904"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E8" w:rsidRPr="0001005C" w:rsidRDefault="00FE67E8" w:rsidP="00F2035C">
    <w:pPr>
      <w:pStyle w:val="Footer"/>
      <w:rPr>
        <w:sz w:val="16"/>
        <w:szCs w:val="16"/>
        <w:lang w:val="en-US"/>
      </w:rPr>
    </w:pPr>
    <w:r>
      <w:rPr>
        <w:sz w:val="16"/>
        <w:szCs w:val="16"/>
        <w:lang w:val="en-US"/>
      </w:rPr>
      <w:t>Isidore</w:t>
    </w:r>
    <w:r w:rsidR="007928DD">
      <w:rPr>
        <w:sz w:val="16"/>
        <w:szCs w:val="16"/>
        <w:lang w:val="en-US"/>
      </w:rPr>
      <w:t>, C. Wrigley to sell caffeinated chewing gum. CNN Money. March 8,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904" w:rsidRDefault="00AF6904" w:rsidP="00B56F5B">
      <w:r>
        <w:separator/>
      </w:r>
    </w:p>
  </w:footnote>
  <w:footnote w:type="continuationSeparator" w:id="0">
    <w:p w:rsidR="00AF6904" w:rsidRDefault="00AF6904"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0"/>
  </w:num>
  <w:num w:numId="4">
    <w:abstractNumId w:val="36"/>
  </w:num>
  <w:num w:numId="5">
    <w:abstractNumId w:val="37"/>
  </w:num>
  <w:num w:numId="6">
    <w:abstractNumId w:val="27"/>
  </w:num>
  <w:num w:numId="7">
    <w:abstractNumId w:val="16"/>
  </w:num>
  <w:num w:numId="8">
    <w:abstractNumId w:val="2"/>
  </w:num>
  <w:num w:numId="9">
    <w:abstractNumId w:val="12"/>
  </w:num>
  <w:num w:numId="10">
    <w:abstractNumId w:val="15"/>
  </w:num>
  <w:num w:numId="11">
    <w:abstractNumId w:val="26"/>
  </w:num>
  <w:num w:numId="12">
    <w:abstractNumId w:val="8"/>
  </w:num>
  <w:num w:numId="13">
    <w:abstractNumId w:val="19"/>
  </w:num>
  <w:num w:numId="14">
    <w:abstractNumId w:val="31"/>
  </w:num>
  <w:num w:numId="15">
    <w:abstractNumId w:val="29"/>
  </w:num>
  <w:num w:numId="16">
    <w:abstractNumId w:val="34"/>
  </w:num>
  <w:num w:numId="17">
    <w:abstractNumId w:val="13"/>
  </w:num>
  <w:num w:numId="18">
    <w:abstractNumId w:val="33"/>
  </w:num>
  <w:num w:numId="19">
    <w:abstractNumId w:val="14"/>
  </w:num>
  <w:num w:numId="20">
    <w:abstractNumId w:val="17"/>
  </w:num>
  <w:num w:numId="21">
    <w:abstractNumId w:val="21"/>
  </w:num>
  <w:num w:numId="22">
    <w:abstractNumId w:val="25"/>
  </w:num>
  <w:num w:numId="23">
    <w:abstractNumId w:val="20"/>
  </w:num>
  <w:num w:numId="24">
    <w:abstractNumId w:val="1"/>
  </w:num>
  <w:num w:numId="25">
    <w:abstractNumId w:val="4"/>
  </w:num>
  <w:num w:numId="26">
    <w:abstractNumId w:val="3"/>
  </w:num>
  <w:num w:numId="27">
    <w:abstractNumId w:val="24"/>
  </w:num>
  <w:num w:numId="28">
    <w:abstractNumId w:val="0"/>
  </w:num>
  <w:num w:numId="29">
    <w:abstractNumId w:val="6"/>
  </w:num>
  <w:num w:numId="30">
    <w:abstractNumId w:val="5"/>
  </w:num>
  <w:num w:numId="31">
    <w:abstractNumId w:val="28"/>
  </w:num>
  <w:num w:numId="32">
    <w:abstractNumId w:val="7"/>
  </w:num>
  <w:num w:numId="33">
    <w:abstractNumId w:val="9"/>
  </w:num>
  <w:num w:numId="34">
    <w:abstractNumId w:val="22"/>
  </w:num>
  <w:num w:numId="35">
    <w:abstractNumId w:val="35"/>
  </w:num>
  <w:num w:numId="36">
    <w:abstractNumId w:val="11"/>
  </w:num>
  <w:num w:numId="37">
    <w:abstractNumId w:val="3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FDC"/>
    <w:rsid w:val="0001005C"/>
    <w:rsid w:val="00010EA0"/>
    <w:rsid w:val="00021F73"/>
    <w:rsid w:val="00022FA6"/>
    <w:rsid w:val="0004613D"/>
    <w:rsid w:val="000470B0"/>
    <w:rsid w:val="00070BD2"/>
    <w:rsid w:val="00070CA0"/>
    <w:rsid w:val="0007423A"/>
    <w:rsid w:val="000815ED"/>
    <w:rsid w:val="00081837"/>
    <w:rsid w:val="000859AB"/>
    <w:rsid w:val="000A05F4"/>
    <w:rsid w:val="000B4B21"/>
    <w:rsid w:val="000C05DE"/>
    <w:rsid w:val="000C378F"/>
    <w:rsid w:val="000D1DAE"/>
    <w:rsid w:val="000D7446"/>
    <w:rsid w:val="000F2F49"/>
    <w:rsid w:val="00123CD5"/>
    <w:rsid w:val="00127F2A"/>
    <w:rsid w:val="00133607"/>
    <w:rsid w:val="00134B7C"/>
    <w:rsid w:val="00165749"/>
    <w:rsid w:val="00171BB4"/>
    <w:rsid w:val="00196999"/>
    <w:rsid w:val="001B0BB7"/>
    <w:rsid w:val="001B0C04"/>
    <w:rsid w:val="001B6DC1"/>
    <w:rsid w:val="001C7442"/>
    <w:rsid w:val="001D5D63"/>
    <w:rsid w:val="002036A7"/>
    <w:rsid w:val="0021276E"/>
    <w:rsid w:val="00235CA8"/>
    <w:rsid w:val="00235F71"/>
    <w:rsid w:val="00237EEC"/>
    <w:rsid w:val="00247FED"/>
    <w:rsid w:val="00254908"/>
    <w:rsid w:val="00256D24"/>
    <w:rsid w:val="00263899"/>
    <w:rsid w:val="0026447C"/>
    <w:rsid w:val="0027497D"/>
    <w:rsid w:val="00280815"/>
    <w:rsid w:val="00286DD1"/>
    <w:rsid w:val="002A7D9E"/>
    <w:rsid w:val="002C1F92"/>
    <w:rsid w:val="002C2C33"/>
    <w:rsid w:val="002F1140"/>
    <w:rsid w:val="002F41B1"/>
    <w:rsid w:val="00355061"/>
    <w:rsid w:val="00360FE1"/>
    <w:rsid w:val="00385416"/>
    <w:rsid w:val="003C5EBA"/>
    <w:rsid w:val="003D45A8"/>
    <w:rsid w:val="003D7947"/>
    <w:rsid w:val="003E04AF"/>
    <w:rsid w:val="003F3395"/>
    <w:rsid w:val="004138E5"/>
    <w:rsid w:val="00454CD6"/>
    <w:rsid w:val="0045536A"/>
    <w:rsid w:val="00464B33"/>
    <w:rsid w:val="004672B4"/>
    <w:rsid w:val="004810BE"/>
    <w:rsid w:val="0049347A"/>
    <w:rsid w:val="004968C2"/>
    <w:rsid w:val="004C577D"/>
    <w:rsid w:val="004D451A"/>
    <w:rsid w:val="004E3243"/>
    <w:rsid w:val="004E4FDE"/>
    <w:rsid w:val="00501339"/>
    <w:rsid w:val="00502124"/>
    <w:rsid w:val="00503F58"/>
    <w:rsid w:val="00526E1E"/>
    <w:rsid w:val="0052769A"/>
    <w:rsid w:val="005326A4"/>
    <w:rsid w:val="005612EA"/>
    <w:rsid w:val="00563364"/>
    <w:rsid w:val="00572FEA"/>
    <w:rsid w:val="005850DE"/>
    <w:rsid w:val="00591976"/>
    <w:rsid w:val="00596691"/>
    <w:rsid w:val="005A3B56"/>
    <w:rsid w:val="005C1D74"/>
    <w:rsid w:val="00611DAC"/>
    <w:rsid w:val="00636ADA"/>
    <w:rsid w:val="00636B4B"/>
    <w:rsid w:val="00640336"/>
    <w:rsid w:val="0064078D"/>
    <w:rsid w:val="00644D5A"/>
    <w:rsid w:val="00647D12"/>
    <w:rsid w:val="00661794"/>
    <w:rsid w:val="00673184"/>
    <w:rsid w:val="006736E3"/>
    <w:rsid w:val="006865B6"/>
    <w:rsid w:val="006B4DCA"/>
    <w:rsid w:val="006C38AC"/>
    <w:rsid w:val="006E42AD"/>
    <w:rsid w:val="00742CE5"/>
    <w:rsid w:val="00743420"/>
    <w:rsid w:val="00744E42"/>
    <w:rsid w:val="00754A66"/>
    <w:rsid w:val="00785FE1"/>
    <w:rsid w:val="007928DD"/>
    <w:rsid w:val="00794C07"/>
    <w:rsid w:val="007A4C3F"/>
    <w:rsid w:val="007C1C06"/>
    <w:rsid w:val="007E1EFF"/>
    <w:rsid w:val="007E6BDC"/>
    <w:rsid w:val="00806868"/>
    <w:rsid w:val="008137A9"/>
    <w:rsid w:val="00840984"/>
    <w:rsid w:val="00841664"/>
    <w:rsid w:val="00846991"/>
    <w:rsid w:val="00853B77"/>
    <w:rsid w:val="00861A33"/>
    <w:rsid w:val="0088566A"/>
    <w:rsid w:val="008908F1"/>
    <w:rsid w:val="008A5860"/>
    <w:rsid w:val="008D7166"/>
    <w:rsid w:val="008E0DF1"/>
    <w:rsid w:val="008E2C22"/>
    <w:rsid w:val="00902A0A"/>
    <w:rsid w:val="00913512"/>
    <w:rsid w:val="00916775"/>
    <w:rsid w:val="00921172"/>
    <w:rsid w:val="009321AE"/>
    <w:rsid w:val="00934FC2"/>
    <w:rsid w:val="00937CC2"/>
    <w:rsid w:val="00944A44"/>
    <w:rsid w:val="009463B1"/>
    <w:rsid w:val="009602D3"/>
    <w:rsid w:val="009766B8"/>
    <w:rsid w:val="00977741"/>
    <w:rsid w:val="00990B18"/>
    <w:rsid w:val="0099771A"/>
    <w:rsid w:val="009B25C0"/>
    <w:rsid w:val="009C53F5"/>
    <w:rsid w:val="009D0FE6"/>
    <w:rsid w:val="009D3E4D"/>
    <w:rsid w:val="009F03B2"/>
    <w:rsid w:val="00A04FA1"/>
    <w:rsid w:val="00A214CE"/>
    <w:rsid w:val="00A3675D"/>
    <w:rsid w:val="00A56EC3"/>
    <w:rsid w:val="00A6563A"/>
    <w:rsid w:val="00A66CBF"/>
    <w:rsid w:val="00A85493"/>
    <w:rsid w:val="00AB1EC5"/>
    <w:rsid w:val="00AB4AF1"/>
    <w:rsid w:val="00AC0489"/>
    <w:rsid w:val="00AC09F2"/>
    <w:rsid w:val="00AE23D7"/>
    <w:rsid w:val="00AE45A2"/>
    <w:rsid w:val="00AE66B1"/>
    <w:rsid w:val="00AF6904"/>
    <w:rsid w:val="00AF7F30"/>
    <w:rsid w:val="00B02E26"/>
    <w:rsid w:val="00B04F1F"/>
    <w:rsid w:val="00B15AB8"/>
    <w:rsid w:val="00B276E4"/>
    <w:rsid w:val="00B30837"/>
    <w:rsid w:val="00B30E06"/>
    <w:rsid w:val="00B513C2"/>
    <w:rsid w:val="00B56F5B"/>
    <w:rsid w:val="00B5799C"/>
    <w:rsid w:val="00B60D4D"/>
    <w:rsid w:val="00B62152"/>
    <w:rsid w:val="00B6525A"/>
    <w:rsid w:val="00B76594"/>
    <w:rsid w:val="00B80BA9"/>
    <w:rsid w:val="00B84049"/>
    <w:rsid w:val="00B85287"/>
    <w:rsid w:val="00BA5A19"/>
    <w:rsid w:val="00BC4ED2"/>
    <w:rsid w:val="00BC68AE"/>
    <w:rsid w:val="00BC6E67"/>
    <w:rsid w:val="00BD0C61"/>
    <w:rsid w:val="00C033A1"/>
    <w:rsid w:val="00C05459"/>
    <w:rsid w:val="00C10ECA"/>
    <w:rsid w:val="00C54E01"/>
    <w:rsid w:val="00C556ED"/>
    <w:rsid w:val="00C65CF7"/>
    <w:rsid w:val="00C7428E"/>
    <w:rsid w:val="00C8370B"/>
    <w:rsid w:val="00C84030"/>
    <w:rsid w:val="00C9465E"/>
    <w:rsid w:val="00CA43DA"/>
    <w:rsid w:val="00CA5A62"/>
    <w:rsid w:val="00CB11C2"/>
    <w:rsid w:val="00CB4E34"/>
    <w:rsid w:val="00CC03DA"/>
    <w:rsid w:val="00CD2748"/>
    <w:rsid w:val="00CD3BE4"/>
    <w:rsid w:val="00D00800"/>
    <w:rsid w:val="00D0488A"/>
    <w:rsid w:val="00D10737"/>
    <w:rsid w:val="00D16E9A"/>
    <w:rsid w:val="00D364B1"/>
    <w:rsid w:val="00D37B59"/>
    <w:rsid w:val="00D4013A"/>
    <w:rsid w:val="00D51B21"/>
    <w:rsid w:val="00D816D9"/>
    <w:rsid w:val="00D908DF"/>
    <w:rsid w:val="00D94049"/>
    <w:rsid w:val="00D95735"/>
    <w:rsid w:val="00D95F29"/>
    <w:rsid w:val="00DC108F"/>
    <w:rsid w:val="00DC259E"/>
    <w:rsid w:val="00DE1B6B"/>
    <w:rsid w:val="00DF1B79"/>
    <w:rsid w:val="00E13DFD"/>
    <w:rsid w:val="00E62B3E"/>
    <w:rsid w:val="00E725A8"/>
    <w:rsid w:val="00EA06B0"/>
    <w:rsid w:val="00EA7AFF"/>
    <w:rsid w:val="00EB283E"/>
    <w:rsid w:val="00EE04DC"/>
    <w:rsid w:val="00EF1F25"/>
    <w:rsid w:val="00EF45A2"/>
    <w:rsid w:val="00F01FB1"/>
    <w:rsid w:val="00F106E4"/>
    <w:rsid w:val="00F13DFC"/>
    <w:rsid w:val="00F2035C"/>
    <w:rsid w:val="00F217AD"/>
    <w:rsid w:val="00F21E55"/>
    <w:rsid w:val="00F24812"/>
    <w:rsid w:val="00F31C2B"/>
    <w:rsid w:val="00F32A49"/>
    <w:rsid w:val="00F54FD3"/>
    <w:rsid w:val="00F577FE"/>
    <w:rsid w:val="00F578B0"/>
    <w:rsid w:val="00F66ECB"/>
    <w:rsid w:val="00FB23D4"/>
    <w:rsid w:val="00FE67E8"/>
    <w:rsid w:val="00FF04B9"/>
    <w:rsid w:val="00FF0712"/>
    <w:rsid w:val="00FF3F8C"/>
    <w:rsid w:val="00F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3118290">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money.cnn.com/video/news/2012/12/06/n-starbucks-schultz-clover-coffee.cnnmoney/index.html" TargetMode="External"/><Relationship Id="rId13" Type="http://schemas.openxmlformats.org/officeDocument/2006/relationships/hyperlink" Target="http://features.blogs.fortune.cnn.com/2013/01/23/energy-drinks-brace-for-caffeine-cra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ney.cnn.com/quote/quote.html?symb=MNST&amp;source=story_quote_li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zz.money.cnn.com/2012/09/13/monster-beverage-st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nagement.fortune.cnn.com/2013/01/17/best-companies-mars/" TargetMode="External"/><Relationship Id="rId4" Type="http://schemas.openxmlformats.org/officeDocument/2006/relationships/settings" Target="settings.xml"/><Relationship Id="rId9" Type="http://schemas.openxmlformats.org/officeDocument/2006/relationships/hyperlink" Target="http://features.blogs.fortune.cnn.com/2013/01/23/energy-drinks-brace-for-caffeine-cras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E76AF-7508-4336-87DC-C1BA23DE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203</CharactersWithSpaces>
  <SharedDoc>false</SharedDoc>
  <HLinks>
    <vt:vector size="36" baseType="variant">
      <vt:variant>
        <vt:i4>1638481</vt:i4>
      </vt:variant>
      <vt:variant>
        <vt:i4>15</vt:i4>
      </vt:variant>
      <vt:variant>
        <vt:i4>0</vt:i4>
      </vt:variant>
      <vt:variant>
        <vt:i4>5</vt:i4>
      </vt:variant>
      <vt:variant>
        <vt:lpwstr>http://features.blogs.fortune.cnn.com/2013/01/23/energy-drinks-brace-for-caffeine-crash/</vt:lpwstr>
      </vt:variant>
      <vt:variant>
        <vt:lpwstr/>
      </vt:variant>
      <vt:variant>
        <vt:i4>3080251</vt:i4>
      </vt:variant>
      <vt:variant>
        <vt:i4>12</vt:i4>
      </vt:variant>
      <vt:variant>
        <vt:i4>0</vt:i4>
      </vt:variant>
      <vt:variant>
        <vt:i4>5</vt:i4>
      </vt:variant>
      <vt:variant>
        <vt:lpwstr>http://money.cnn.com/quote/quote.html?symb=MNST&amp;source=story_quote_link</vt:lpwstr>
      </vt:variant>
      <vt:variant>
        <vt:lpwstr/>
      </vt:variant>
      <vt:variant>
        <vt:i4>393299</vt:i4>
      </vt:variant>
      <vt:variant>
        <vt:i4>9</vt:i4>
      </vt:variant>
      <vt:variant>
        <vt:i4>0</vt:i4>
      </vt:variant>
      <vt:variant>
        <vt:i4>5</vt:i4>
      </vt:variant>
      <vt:variant>
        <vt:lpwstr>http://buzz.money.cnn.com/2012/09/13/monster-beverage-stock/</vt:lpwstr>
      </vt:variant>
      <vt:variant>
        <vt:lpwstr/>
      </vt:variant>
      <vt:variant>
        <vt:i4>327682</vt:i4>
      </vt:variant>
      <vt:variant>
        <vt:i4>6</vt:i4>
      </vt:variant>
      <vt:variant>
        <vt:i4>0</vt:i4>
      </vt:variant>
      <vt:variant>
        <vt:i4>5</vt:i4>
      </vt:variant>
      <vt:variant>
        <vt:lpwstr>http://management.fortune.cnn.com/2013/01/17/best-companies-mars/</vt:lpwstr>
      </vt:variant>
      <vt:variant>
        <vt:lpwstr/>
      </vt:variant>
      <vt:variant>
        <vt:i4>1638481</vt:i4>
      </vt:variant>
      <vt:variant>
        <vt:i4>3</vt:i4>
      </vt:variant>
      <vt:variant>
        <vt:i4>0</vt:i4>
      </vt:variant>
      <vt:variant>
        <vt:i4>5</vt:i4>
      </vt:variant>
      <vt:variant>
        <vt:lpwstr>http://features.blogs.fortune.cnn.com/2013/01/23/energy-drinks-brace-for-caffeine-crash/</vt:lpwstr>
      </vt:variant>
      <vt:variant>
        <vt:lpwstr/>
      </vt:variant>
      <vt:variant>
        <vt:i4>851980</vt:i4>
      </vt:variant>
      <vt:variant>
        <vt:i4>0</vt:i4>
      </vt:variant>
      <vt:variant>
        <vt:i4>0</vt:i4>
      </vt:variant>
      <vt:variant>
        <vt:i4>5</vt:i4>
      </vt:variant>
      <vt:variant>
        <vt:lpwstr>http://money.cnn.com/video/news/2012/12/06/n-starbucks-schultz-clover-coffee.cnnmoney/index.html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2</cp:revision>
  <cp:lastPrinted>2013-01-30T01:21:00Z</cp:lastPrinted>
  <dcterms:created xsi:type="dcterms:W3CDTF">2013-04-09T12:20:00Z</dcterms:created>
  <dcterms:modified xsi:type="dcterms:W3CDTF">2013-04-09T12:20:00Z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